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6B" w:rsidRDefault="0045006B" w:rsidP="0045006B">
      <w:pPr>
        <w:jc w:val="right"/>
      </w:pPr>
    </w:p>
    <w:p w:rsidR="008004F4" w:rsidRPr="006E3A0B" w:rsidRDefault="008004F4" w:rsidP="008004F4">
      <w:pPr>
        <w:spacing w:after="0" w:line="276" w:lineRule="auto"/>
        <w:jc w:val="center"/>
        <w:rPr>
          <w:b/>
          <w:sz w:val="18"/>
          <w:szCs w:val="18"/>
          <w:lang w:val="ru-RU"/>
        </w:rPr>
      </w:pPr>
      <w:r w:rsidRPr="006E3A0B">
        <w:rPr>
          <w:b/>
          <w:sz w:val="18"/>
          <w:szCs w:val="18"/>
          <w:lang w:val="ru-RU"/>
        </w:rPr>
        <w:t xml:space="preserve">Прайс-лист на изготовление и размещение </w:t>
      </w:r>
      <w:r>
        <w:rPr>
          <w:b/>
          <w:sz w:val="18"/>
          <w:szCs w:val="18"/>
          <w:lang w:val="ru-RU"/>
        </w:rPr>
        <w:t>агитационных материалов</w:t>
      </w:r>
    </w:p>
    <w:p w:rsidR="008004F4" w:rsidRPr="006E3A0B" w:rsidRDefault="008004F4" w:rsidP="008004F4">
      <w:pPr>
        <w:spacing w:after="0" w:line="276" w:lineRule="auto"/>
        <w:jc w:val="center"/>
        <w:rPr>
          <w:b/>
          <w:sz w:val="18"/>
          <w:szCs w:val="18"/>
          <w:lang w:val="ru-RU"/>
        </w:rPr>
      </w:pPr>
      <w:r w:rsidRPr="006E3A0B">
        <w:rPr>
          <w:b/>
          <w:sz w:val="18"/>
          <w:szCs w:val="18"/>
          <w:lang w:val="ru-RU"/>
        </w:rPr>
        <w:t xml:space="preserve">(действует на период избирательной кампании по Выборам депутатов </w:t>
      </w:r>
      <w:r>
        <w:rPr>
          <w:b/>
          <w:sz w:val="18"/>
          <w:szCs w:val="18"/>
          <w:lang w:val="ru-RU"/>
        </w:rPr>
        <w:t>Государственной Думы РФ</w:t>
      </w:r>
      <w:r w:rsidRPr="006E3A0B">
        <w:rPr>
          <w:b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ru-RU"/>
        </w:rPr>
        <w:t>18</w:t>
      </w:r>
      <w:r w:rsidRPr="006E3A0B">
        <w:rPr>
          <w:b/>
          <w:sz w:val="18"/>
          <w:szCs w:val="18"/>
          <w:lang w:val="ru-RU"/>
        </w:rPr>
        <w:t xml:space="preserve"> сентября 201</w:t>
      </w:r>
      <w:r>
        <w:rPr>
          <w:b/>
          <w:sz w:val="18"/>
          <w:szCs w:val="18"/>
          <w:lang w:val="ru-RU"/>
        </w:rPr>
        <w:t>6</w:t>
      </w:r>
      <w:r w:rsidRPr="006E3A0B">
        <w:rPr>
          <w:b/>
          <w:sz w:val="18"/>
          <w:szCs w:val="18"/>
          <w:lang w:val="ru-RU"/>
        </w:rPr>
        <w:t xml:space="preserve"> года)</w:t>
      </w:r>
    </w:p>
    <w:p w:rsidR="008004F4" w:rsidRPr="00C6268A" w:rsidRDefault="008004F4" w:rsidP="008004F4">
      <w:pPr>
        <w:spacing w:after="0" w:line="276" w:lineRule="auto"/>
        <w:jc w:val="center"/>
        <w:rPr>
          <w:b/>
          <w:sz w:val="18"/>
          <w:szCs w:val="18"/>
          <w:lang w:val="ru-RU"/>
        </w:rPr>
      </w:pPr>
    </w:p>
    <w:p w:rsidR="008004F4" w:rsidRPr="00C6268A" w:rsidRDefault="008004F4" w:rsidP="008004F4">
      <w:pPr>
        <w:spacing w:after="0" w:line="276" w:lineRule="auto"/>
        <w:jc w:val="both"/>
        <w:rPr>
          <w:rFonts w:eastAsia="Times New Roman"/>
          <w:sz w:val="18"/>
          <w:szCs w:val="18"/>
          <w:lang w:val="ru-RU" w:eastAsia="ru-RU"/>
        </w:rPr>
      </w:pPr>
      <w:proofErr w:type="gramStart"/>
      <w:r w:rsidRPr="006E3A0B">
        <w:rPr>
          <w:rFonts w:eastAsia="Times New Roman"/>
          <w:sz w:val="18"/>
          <w:szCs w:val="18"/>
          <w:lang w:val="ru-RU" w:eastAsia="ru-RU"/>
        </w:rPr>
        <w:t xml:space="preserve">В соответствии с </w:t>
      </w:r>
      <w:r w:rsidRPr="00C6268A">
        <w:rPr>
          <w:rFonts w:ascii="Times New Roman" w:eastAsia="Times New Roman" w:hAnsi="Times New Roman"/>
          <w:bCs/>
          <w:sz w:val="18"/>
          <w:szCs w:val="18"/>
          <w:lang w:val="ru-RU" w:eastAsia="ru-RU"/>
        </w:rPr>
        <w:t>Федеральны</w:t>
      </w:r>
      <w:r>
        <w:rPr>
          <w:rFonts w:ascii="Times New Roman" w:eastAsia="Times New Roman" w:hAnsi="Times New Roman"/>
          <w:bCs/>
          <w:sz w:val="18"/>
          <w:szCs w:val="18"/>
          <w:lang w:val="ru-RU" w:eastAsia="ru-RU"/>
        </w:rPr>
        <w:t>м</w:t>
      </w:r>
      <w:r w:rsidRPr="00C6268A">
        <w:rPr>
          <w:rFonts w:ascii="Times New Roman" w:eastAsia="Times New Roman" w:hAnsi="Times New Roman"/>
          <w:bCs/>
          <w:sz w:val="18"/>
          <w:szCs w:val="18"/>
          <w:lang w:val="ru-RU" w:eastAsia="ru-RU"/>
        </w:rPr>
        <w:t xml:space="preserve"> закон</w:t>
      </w:r>
      <w:r>
        <w:rPr>
          <w:rFonts w:ascii="Times New Roman" w:eastAsia="Times New Roman" w:hAnsi="Times New Roman"/>
          <w:bCs/>
          <w:sz w:val="18"/>
          <w:szCs w:val="18"/>
          <w:lang w:val="ru-RU" w:eastAsia="ru-RU"/>
        </w:rPr>
        <w:t>ом</w:t>
      </w:r>
      <w:r w:rsidRPr="00C6268A">
        <w:rPr>
          <w:rFonts w:ascii="Times New Roman" w:eastAsia="Times New Roman" w:hAnsi="Times New Roman"/>
          <w:bCs/>
          <w:sz w:val="18"/>
          <w:szCs w:val="18"/>
          <w:lang w:val="ru-RU" w:eastAsia="ru-RU"/>
        </w:rPr>
        <w:t xml:space="preserve"> от 12.06.2002 N 67-ФЗ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ru-RU"/>
        </w:rPr>
        <w:t xml:space="preserve"> </w:t>
      </w:r>
      <w:r w:rsidRPr="00C6268A">
        <w:rPr>
          <w:rFonts w:ascii="Times New Roman" w:eastAsia="Times New Roman" w:hAnsi="Times New Roman"/>
          <w:bCs/>
          <w:sz w:val="18"/>
          <w:szCs w:val="18"/>
          <w:lang w:val="ru-RU" w:eastAsia="ru-RU"/>
        </w:rPr>
        <w:t>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eastAsia="Times New Roman" w:hAnsi="Times New Roman"/>
          <w:bCs/>
          <w:sz w:val="18"/>
          <w:szCs w:val="18"/>
          <w:lang w:val="ru-RU" w:eastAsia="ru-RU"/>
        </w:rPr>
        <w:t xml:space="preserve"> </w:t>
      </w:r>
      <w:r w:rsidRPr="006E3A0B">
        <w:rPr>
          <w:rFonts w:eastAsia="Times New Roman"/>
          <w:sz w:val="18"/>
          <w:szCs w:val="18"/>
          <w:lang w:val="ru-RU" w:eastAsia="ru-RU"/>
        </w:rPr>
        <w:t xml:space="preserve">ООО Телеканал Дождь информирует о готовности предоставить эфирное время на телеканале Дождь и информационное пространство (печатную площадь) на сайте </w:t>
      </w:r>
      <w:proofErr w:type="spellStart"/>
      <w:r w:rsidRPr="006E3A0B">
        <w:rPr>
          <w:rFonts w:eastAsia="Times New Roman"/>
          <w:sz w:val="18"/>
          <w:szCs w:val="18"/>
          <w:lang w:val="ru-RU" w:eastAsia="ru-RU"/>
        </w:rPr>
        <w:t>tvrain.ru</w:t>
      </w:r>
      <w:proofErr w:type="spellEnd"/>
      <w:r w:rsidRPr="006E3A0B">
        <w:rPr>
          <w:rFonts w:eastAsia="Times New Roman"/>
          <w:sz w:val="18"/>
          <w:szCs w:val="18"/>
          <w:lang w:val="ru-RU" w:eastAsia="ru-RU"/>
        </w:rPr>
        <w:t xml:space="preserve"> для проведения предвыборной агитации кандидатов в депутаты </w:t>
      </w:r>
      <w:r w:rsidRPr="00C6268A">
        <w:rPr>
          <w:sz w:val="18"/>
          <w:szCs w:val="18"/>
          <w:lang w:val="ru-RU"/>
        </w:rPr>
        <w:t>Государственной Думы РФ</w:t>
      </w:r>
      <w:r w:rsidRPr="006E3A0B">
        <w:rPr>
          <w:rFonts w:eastAsia="Times New Roman"/>
          <w:sz w:val="18"/>
          <w:szCs w:val="18"/>
          <w:lang w:val="ru-RU" w:eastAsia="ru-RU"/>
        </w:rPr>
        <w:t xml:space="preserve"> на следующих условиях: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410"/>
        <w:gridCol w:w="2312"/>
      </w:tblGrid>
      <w:tr w:rsidR="008004F4" w:rsidRPr="006E3A0B" w:rsidTr="00CF7DA3">
        <w:tc>
          <w:tcPr>
            <w:tcW w:w="3794" w:type="dxa"/>
          </w:tcPr>
          <w:p w:rsidR="008004F4" w:rsidRPr="006E3A0B" w:rsidRDefault="008004F4" w:rsidP="00CF7DA3">
            <w:pPr>
              <w:spacing w:after="0" w:line="276" w:lineRule="auto"/>
              <w:rPr>
                <w:b/>
                <w:sz w:val="18"/>
                <w:szCs w:val="18"/>
                <w:lang w:val="ru-RU"/>
              </w:rPr>
            </w:pPr>
            <w:r w:rsidRPr="006E3A0B">
              <w:rPr>
                <w:b/>
                <w:sz w:val="18"/>
                <w:szCs w:val="18"/>
                <w:lang w:val="ru-RU"/>
              </w:rPr>
              <w:t>Вид услуги</w:t>
            </w:r>
          </w:p>
        </w:tc>
        <w:tc>
          <w:tcPr>
            <w:tcW w:w="2410" w:type="dxa"/>
          </w:tcPr>
          <w:p w:rsidR="008004F4" w:rsidRPr="006E3A0B" w:rsidRDefault="008004F4" w:rsidP="00CF7DA3">
            <w:pPr>
              <w:spacing w:after="0" w:line="276" w:lineRule="auto"/>
              <w:rPr>
                <w:b/>
                <w:sz w:val="18"/>
                <w:szCs w:val="18"/>
                <w:lang w:val="ru-RU"/>
              </w:rPr>
            </w:pPr>
            <w:r w:rsidRPr="006E3A0B">
              <w:rPr>
                <w:b/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2312" w:type="dxa"/>
          </w:tcPr>
          <w:p w:rsidR="008004F4" w:rsidRPr="006E3A0B" w:rsidRDefault="008004F4" w:rsidP="00CF7DA3">
            <w:pPr>
              <w:spacing w:after="0" w:line="276" w:lineRule="auto"/>
              <w:rPr>
                <w:b/>
                <w:sz w:val="18"/>
                <w:szCs w:val="18"/>
                <w:lang w:val="ru-RU"/>
              </w:rPr>
            </w:pPr>
            <w:r w:rsidRPr="006E3A0B">
              <w:rPr>
                <w:b/>
                <w:sz w:val="18"/>
                <w:szCs w:val="18"/>
                <w:lang w:val="ru-RU"/>
              </w:rPr>
              <w:t>Стоимость, без НДС</w:t>
            </w:r>
          </w:p>
        </w:tc>
      </w:tr>
      <w:tr w:rsidR="008004F4" w:rsidRPr="006E3A0B" w:rsidTr="00CF7DA3">
        <w:tc>
          <w:tcPr>
            <w:tcW w:w="3794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 xml:space="preserve">Размещение </w:t>
            </w:r>
            <w:r>
              <w:rPr>
                <w:sz w:val="18"/>
                <w:szCs w:val="18"/>
                <w:lang w:val="ru-RU"/>
              </w:rPr>
              <w:t>агитационных материалов</w:t>
            </w:r>
            <w:r w:rsidRPr="006E3A0B">
              <w:rPr>
                <w:sz w:val="18"/>
                <w:szCs w:val="18"/>
                <w:lang w:val="ru-RU"/>
              </w:rPr>
              <w:t xml:space="preserve"> в </w:t>
            </w:r>
            <w:r>
              <w:rPr>
                <w:sz w:val="18"/>
                <w:szCs w:val="18"/>
                <w:lang w:val="ru-RU"/>
              </w:rPr>
              <w:t>формате видеороликов</w:t>
            </w:r>
            <w:r w:rsidRPr="006E3A0B">
              <w:rPr>
                <w:sz w:val="18"/>
                <w:szCs w:val="18"/>
                <w:lang w:val="ru-RU"/>
              </w:rPr>
              <w:t xml:space="preserve"> в эфире телеканала Дождь </w:t>
            </w:r>
          </w:p>
        </w:tc>
        <w:tc>
          <w:tcPr>
            <w:tcW w:w="2410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>1 минута</w:t>
            </w:r>
          </w:p>
        </w:tc>
        <w:tc>
          <w:tcPr>
            <w:tcW w:w="2312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Pr="006E3A0B">
              <w:rPr>
                <w:sz w:val="18"/>
                <w:szCs w:val="18"/>
                <w:lang w:val="ru-RU"/>
              </w:rPr>
              <w:t xml:space="preserve">0 000 рублей </w:t>
            </w:r>
          </w:p>
        </w:tc>
      </w:tr>
      <w:tr w:rsidR="008004F4" w:rsidRPr="006E3A0B" w:rsidTr="00CF7DA3">
        <w:tc>
          <w:tcPr>
            <w:tcW w:w="3794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>Участие кандидата в программе телеканала Дождь общим хронометражем до 30 мин</w:t>
            </w:r>
          </w:p>
        </w:tc>
        <w:tc>
          <w:tcPr>
            <w:tcW w:w="2410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>1 программа</w:t>
            </w:r>
          </w:p>
        </w:tc>
        <w:tc>
          <w:tcPr>
            <w:tcW w:w="2312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Pr="006E3A0B">
              <w:rPr>
                <w:sz w:val="18"/>
                <w:szCs w:val="18"/>
                <w:lang w:val="ru-RU"/>
              </w:rPr>
              <w:t>00</w:t>
            </w:r>
            <w:r>
              <w:rPr>
                <w:sz w:val="18"/>
                <w:szCs w:val="18"/>
                <w:lang w:val="ru-RU"/>
              </w:rPr>
              <w:t> </w:t>
            </w:r>
            <w:r w:rsidRPr="006E3A0B">
              <w:rPr>
                <w:sz w:val="18"/>
                <w:szCs w:val="18"/>
                <w:lang w:val="ru-RU"/>
              </w:rPr>
              <w:t>000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E3A0B">
              <w:rPr>
                <w:sz w:val="18"/>
                <w:szCs w:val="18"/>
                <w:lang w:val="ru-RU"/>
              </w:rPr>
              <w:t>рублей</w:t>
            </w:r>
          </w:p>
        </w:tc>
      </w:tr>
      <w:tr w:rsidR="008004F4" w:rsidRPr="006E3A0B" w:rsidTr="00CF7DA3">
        <w:tc>
          <w:tcPr>
            <w:tcW w:w="3794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>Участие в кандидата программе телеканала Дождь общим хронометражем более 30 мин</w:t>
            </w:r>
          </w:p>
        </w:tc>
        <w:tc>
          <w:tcPr>
            <w:tcW w:w="2410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>1 программа</w:t>
            </w:r>
          </w:p>
        </w:tc>
        <w:tc>
          <w:tcPr>
            <w:tcW w:w="2312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Pr="006E3A0B">
              <w:rPr>
                <w:sz w:val="18"/>
                <w:szCs w:val="18"/>
                <w:lang w:val="ru-RU"/>
              </w:rPr>
              <w:t>00</w:t>
            </w:r>
            <w:r>
              <w:rPr>
                <w:sz w:val="18"/>
                <w:szCs w:val="18"/>
                <w:lang w:val="ru-RU"/>
              </w:rPr>
              <w:t> </w:t>
            </w:r>
            <w:r w:rsidRPr="006E3A0B">
              <w:rPr>
                <w:sz w:val="18"/>
                <w:szCs w:val="18"/>
                <w:lang w:val="ru-RU"/>
              </w:rPr>
              <w:t>000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E3A0B">
              <w:rPr>
                <w:sz w:val="18"/>
                <w:szCs w:val="18"/>
                <w:lang w:val="ru-RU"/>
              </w:rPr>
              <w:t>рублей</w:t>
            </w:r>
          </w:p>
        </w:tc>
      </w:tr>
      <w:tr w:rsidR="008004F4" w:rsidRPr="006E3A0B" w:rsidTr="00CF7DA3">
        <w:tc>
          <w:tcPr>
            <w:tcW w:w="3794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E02490">
              <w:rPr>
                <w:sz w:val="18"/>
                <w:szCs w:val="18"/>
                <w:lang w:val="ru-RU"/>
              </w:rPr>
              <w:t xml:space="preserve">Размещение агитационных материалов в формате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видео-роликов</w:t>
            </w:r>
            <w:proofErr w:type="spellEnd"/>
            <w:proofErr w:type="gramEnd"/>
            <w:r w:rsidRPr="006E3A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пре-ролл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)a</w:t>
            </w:r>
            <w:bookmarkStart w:id="0" w:name="_GoBack"/>
            <w:bookmarkEnd w:id="0"/>
            <w:r>
              <w:rPr>
                <w:sz w:val="18"/>
                <w:szCs w:val="18"/>
                <w:lang w:val="ru-RU"/>
              </w:rPr>
              <w:t xml:space="preserve"> </w:t>
            </w:r>
            <w:r w:rsidRPr="006E3A0B">
              <w:rPr>
                <w:sz w:val="18"/>
                <w:szCs w:val="18"/>
                <w:lang w:val="ru-RU"/>
              </w:rPr>
              <w:t xml:space="preserve">на сайте </w:t>
            </w:r>
            <w:proofErr w:type="spellStart"/>
            <w:r w:rsidRPr="006E3A0B">
              <w:rPr>
                <w:sz w:val="18"/>
                <w:szCs w:val="18"/>
                <w:lang w:val="ru-RU"/>
              </w:rPr>
              <w:t>tvrain.ru</w:t>
            </w:r>
            <w:proofErr w:type="spellEnd"/>
            <w:r w:rsidRPr="006E3A0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>1000 показов</w:t>
            </w:r>
          </w:p>
        </w:tc>
        <w:tc>
          <w:tcPr>
            <w:tcW w:w="2312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 8</w:t>
            </w:r>
            <w:r w:rsidRPr="006E3A0B">
              <w:rPr>
                <w:sz w:val="18"/>
                <w:szCs w:val="18"/>
                <w:lang w:val="ru-RU"/>
              </w:rPr>
              <w:t>00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E3A0B">
              <w:rPr>
                <w:sz w:val="18"/>
                <w:szCs w:val="18"/>
                <w:lang w:val="ru-RU"/>
              </w:rPr>
              <w:t>рублей</w:t>
            </w:r>
          </w:p>
        </w:tc>
      </w:tr>
      <w:tr w:rsidR="008004F4" w:rsidRPr="006E3A0B" w:rsidTr="00CF7DA3">
        <w:tc>
          <w:tcPr>
            <w:tcW w:w="3794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E02490">
              <w:rPr>
                <w:sz w:val="18"/>
                <w:szCs w:val="18"/>
                <w:lang w:val="ru-RU"/>
              </w:rPr>
              <w:t xml:space="preserve">Размещение агитационных материалов в формате </w:t>
            </w:r>
            <w:r>
              <w:rPr>
                <w:sz w:val="18"/>
                <w:szCs w:val="18"/>
                <w:lang w:val="ru-RU"/>
              </w:rPr>
              <w:t>б</w:t>
            </w:r>
            <w:r w:rsidRPr="006E3A0B">
              <w:rPr>
                <w:sz w:val="18"/>
                <w:szCs w:val="18"/>
                <w:lang w:val="ru-RU"/>
              </w:rPr>
              <w:t>аннер</w:t>
            </w:r>
            <w:r>
              <w:rPr>
                <w:sz w:val="18"/>
                <w:szCs w:val="18"/>
                <w:lang w:val="ru-RU"/>
              </w:rPr>
              <w:t>ов</w:t>
            </w:r>
            <w:r w:rsidRPr="006E3A0B">
              <w:rPr>
                <w:sz w:val="18"/>
                <w:szCs w:val="18"/>
                <w:lang w:val="ru-RU"/>
              </w:rPr>
              <w:t xml:space="preserve"> </w:t>
            </w:r>
            <w:r w:rsidRPr="00E02490">
              <w:rPr>
                <w:sz w:val="18"/>
                <w:szCs w:val="18"/>
                <w:lang w:val="ru-RU"/>
              </w:rPr>
              <w:t>240х400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E3A0B">
              <w:rPr>
                <w:sz w:val="18"/>
                <w:szCs w:val="18"/>
                <w:lang w:val="ru-RU"/>
              </w:rPr>
              <w:t xml:space="preserve">на сайте </w:t>
            </w:r>
            <w:proofErr w:type="spellStart"/>
            <w:r w:rsidRPr="006E3A0B">
              <w:rPr>
                <w:sz w:val="18"/>
                <w:szCs w:val="18"/>
                <w:lang w:val="ru-RU"/>
              </w:rPr>
              <w:t>tvrain.ru</w:t>
            </w:r>
            <w:proofErr w:type="spellEnd"/>
            <w:r w:rsidRPr="006E3A0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>1000 показов</w:t>
            </w:r>
          </w:p>
        </w:tc>
        <w:tc>
          <w:tcPr>
            <w:tcW w:w="2312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 8</w:t>
            </w:r>
            <w:r w:rsidRPr="006E3A0B">
              <w:rPr>
                <w:sz w:val="18"/>
                <w:szCs w:val="18"/>
                <w:lang w:val="ru-RU"/>
              </w:rPr>
              <w:t>00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E3A0B">
              <w:rPr>
                <w:sz w:val="18"/>
                <w:szCs w:val="18"/>
                <w:lang w:val="ru-RU"/>
              </w:rPr>
              <w:t>рублей</w:t>
            </w:r>
          </w:p>
        </w:tc>
      </w:tr>
    </w:tbl>
    <w:p w:rsidR="008004F4" w:rsidRPr="006E3A0B" w:rsidRDefault="008004F4" w:rsidP="008004F4">
      <w:pPr>
        <w:spacing w:after="0" w:line="276" w:lineRule="auto"/>
        <w:jc w:val="both"/>
        <w:rPr>
          <w:sz w:val="18"/>
          <w:szCs w:val="18"/>
          <w:lang w:val="ru-RU"/>
        </w:rPr>
      </w:pPr>
      <w:r w:rsidRPr="006E3A0B">
        <w:rPr>
          <w:sz w:val="18"/>
          <w:szCs w:val="18"/>
          <w:lang w:val="ru-RU"/>
        </w:rPr>
        <w:t>Стоимость конкретной агитационной кампании рассчитывается, исходя из общего хронометража кампании.</w:t>
      </w:r>
    </w:p>
    <w:p w:rsidR="008004F4" w:rsidRPr="006E3A0B" w:rsidRDefault="008004F4" w:rsidP="008004F4">
      <w:pPr>
        <w:spacing w:after="0" w:line="276" w:lineRule="auto"/>
        <w:jc w:val="both"/>
        <w:rPr>
          <w:rFonts w:eastAsia="Times New Roman"/>
          <w:sz w:val="18"/>
          <w:szCs w:val="18"/>
          <w:lang w:val="ru-RU" w:eastAsia="ru-RU"/>
        </w:rPr>
      </w:pPr>
      <w:r w:rsidRPr="006E3A0B">
        <w:rPr>
          <w:rFonts w:eastAsia="Times New Roman"/>
          <w:sz w:val="18"/>
          <w:szCs w:val="18"/>
          <w:lang w:val="ru-RU" w:eastAsia="ru-RU"/>
        </w:rPr>
        <w:t xml:space="preserve">ООО Телеканал Дождь информирует о стоимости изготовления агитационных материалов кандидатов в депутаты </w:t>
      </w:r>
      <w:r w:rsidRPr="00C6268A">
        <w:rPr>
          <w:rFonts w:ascii="Times New Roman" w:eastAsia="Times New Roman" w:hAnsi="Times New Roman"/>
          <w:sz w:val="18"/>
          <w:szCs w:val="18"/>
          <w:lang w:val="ru-RU" w:eastAsia="ru-RU"/>
        </w:rPr>
        <w:t>Государственной Думы РФ</w:t>
      </w:r>
      <w:r w:rsidRPr="006E3A0B">
        <w:rPr>
          <w:rFonts w:eastAsia="Times New Roman"/>
          <w:sz w:val="18"/>
          <w:szCs w:val="18"/>
          <w:lang w:val="ru-RU"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410"/>
        <w:gridCol w:w="2312"/>
      </w:tblGrid>
      <w:tr w:rsidR="008004F4" w:rsidRPr="006E3A0B" w:rsidTr="00CF7DA3">
        <w:tc>
          <w:tcPr>
            <w:tcW w:w="3794" w:type="dxa"/>
          </w:tcPr>
          <w:p w:rsidR="008004F4" w:rsidRPr="006E3A0B" w:rsidRDefault="008004F4" w:rsidP="00CF7DA3">
            <w:pPr>
              <w:spacing w:after="0" w:line="276" w:lineRule="auto"/>
              <w:rPr>
                <w:b/>
                <w:sz w:val="18"/>
                <w:szCs w:val="18"/>
                <w:lang w:val="ru-RU"/>
              </w:rPr>
            </w:pPr>
            <w:r w:rsidRPr="006E3A0B">
              <w:rPr>
                <w:b/>
                <w:sz w:val="18"/>
                <w:szCs w:val="18"/>
                <w:lang w:val="ru-RU"/>
              </w:rPr>
              <w:t>Вид услуги</w:t>
            </w:r>
          </w:p>
        </w:tc>
        <w:tc>
          <w:tcPr>
            <w:tcW w:w="2410" w:type="dxa"/>
          </w:tcPr>
          <w:p w:rsidR="008004F4" w:rsidRPr="006E3A0B" w:rsidRDefault="008004F4" w:rsidP="00CF7DA3">
            <w:pPr>
              <w:spacing w:after="0" w:line="276" w:lineRule="auto"/>
              <w:rPr>
                <w:b/>
                <w:sz w:val="18"/>
                <w:szCs w:val="18"/>
                <w:lang w:val="ru-RU"/>
              </w:rPr>
            </w:pPr>
            <w:r w:rsidRPr="006E3A0B">
              <w:rPr>
                <w:b/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2312" w:type="dxa"/>
          </w:tcPr>
          <w:p w:rsidR="008004F4" w:rsidRPr="006E3A0B" w:rsidRDefault="008004F4" w:rsidP="00CF7DA3">
            <w:pPr>
              <w:spacing w:after="0" w:line="276" w:lineRule="auto"/>
              <w:rPr>
                <w:b/>
                <w:sz w:val="18"/>
                <w:szCs w:val="18"/>
                <w:lang w:val="ru-RU"/>
              </w:rPr>
            </w:pPr>
            <w:r w:rsidRPr="006E3A0B">
              <w:rPr>
                <w:b/>
                <w:sz w:val="18"/>
                <w:szCs w:val="18"/>
                <w:lang w:val="ru-RU"/>
              </w:rPr>
              <w:t>Стоимость, без НДС</w:t>
            </w:r>
          </w:p>
        </w:tc>
      </w:tr>
      <w:tr w:rsidR="008004F4" w:rsidRPr="006E3A0B" w:rsidTr="00CF7DA3">
        <w:tc>
          <w:tcPr>
            <w:tcW w:w="3794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>Производство графического ролика</w:t>
            </w:r>
          </w:p>
        </w:tc>
        <w:tc>
          <w:tcPr>
            <w:tcW w:w="2410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>1 минута</w:t>
            </w:r>
          </w:p>
        </w:tc>
        <w:tc>
          <w:tcPr>
            <w:tcW w:w="2312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>150</w:t>
            </w:r>
            <w:r>
              <w:rPr>
                <w:sz w:val="18"/>
                <w:szCs w:val="18"/>
                <w:lang w:val="ru-RU"/>
              </w:rPr>
              <w:t> </w:t>
            </w:r>
            <w:r w:rsidRPr="006E3A0B">
              <w:rPr>
                <w:sz w:val="18"/>
                <w:szCs w:val="18"/>
                <w:lang w:val="ru-RU"/>
              </w:rPr>
              <w:t>000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E3A0B">
              <w:rPr>
                <w:sz w:val="18"/>
                <w:szCs w:val="18"/>
                <w:lang w:val="ru-RU"/>
              </w:rPr>
              <w:t>рублей</w:t>
            </w:r>
          </w:p>
        </w:tc>
      </w:tr>
      <w:tr w:rsidR="008004F4" w:rsidRPr="006E3A0B" w:rsidTr="00CF7DA3">
        <w:tc>
          <w:tcPr>
            <w:tcW w:w="3794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 xml:space="preserve">Производство ролика из видео материалов заказчика или с минимальными съемками. </w:t>
            </w:r>
          </w:p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>Не игровой ролик</w:t>
            </w:r>
          </w:p>
        </w:tc>
        <w:tc>
          <w:tcPr>
            <w:tcW w:w="2410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>1 минута</w:t>
            </w:r>
          </w:p>
        </w:tc>
        <w:tc>
          <w:tcPr>
            <w:tcW w:w="2312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>400</w:t>
            </w:r>
            <w:r>
              <w:rPr>
                <w:sz w:val="18"/>
                <w:szCs w:val="18"/>
                <w:lang w:val="ru-RU"/>
              </w:rPr>
              <w:t> </w:t>
            </w:r>
            <w:r w:rsidRPr="006E3A0B">
              <w:rPr>
                <w:sz w:val="18"/>
                <w:szCs w:val="18"/>
                <w:lang w:val="ru-RU"/>
              </w:rPr>
              <w:t>000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E3A0B">
              <w:rPr>
                <w:sz w:val="18"/>
                <w:szCs w:val="18"/>
                <w:lang w:val="ru-RU"/>
              </w:rPr>
              <w:t>рублей</w:t>
            </w:r>
          </w:p>
        </w:tc>
      </w:tr>
      <w:tr w:rsidR="008004F4" w:rsidRPr="006E3A0B" w:rsidTr="00CF7DA3">
        <w:tc>
          <w:tcPr>
            <w:tcW w:w="3794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>Производство игрового ролика</w:t>
            </w:r>
          </w:p>
        </w:tc>
        <w:tc>
          <w:tcPr>
            <w:tcW w:w="2410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>1 минута</w:t>
            </w:r>
          </w:p>
        </w:tc>
        <w:tc>
          <w:tcPr>
            <w:tcW w:w="2312" w:type="dxa"/>
          </w:tcPr>
          <w:p w:rsidR="008004F4" w:rsidRPr="006E3A0B" w:rsidRDefault="008004F4" w:rsidP="00CF7DA3">
            <w:pPr>
              <w:spacing w:after="0" w:line="276" w:lineRule="auto"/>
              <w:rPr>
                <w:sz w:val="18"/>
                <w:szCs w:val="18"/>
                <w:lang w:val="ru-RU"/>
              </w:rPr>
            </w:pPr>
            <w:r w:rsidRPr="006E3A0B">
              <w:rPr>
                <w:sz w:val="18"/>
                <w:szCs w:val="18"/>
                <w:lang w:val="ru-RU"/>
              </w:rPr>
              <w:t>800</w:t>
            </w:r>
            <w:r>
              <w:rPr>
                <w:sz w:val="18"/>
                <w:szCs w:val="18"/>
                <w:lang w:val="ru-RU"/>
              </w:rPr>
              <w:t> </w:t>
            </w:r>
            <w:r w:rsidRPr="006E3A0B">
              <w:rPr>
                <w:sz w:val="18"/>
                <w:szCs w:val="18"/>
                <w:lang w:val="ru-RU"/>
              </w:rPr>
              <w:t>000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6E3A0B">
              <w:rPr>
                <w:sz w:val="18"/>
                <w:szCs w:val="18"/>
                <w:lang w:val="ru-RU"/>
              </w:rPr>
              <w:t>рублей</w:t>
            </w:r>
          </w:p>
        </w:tc>
      </w:tr>
    </w:tbl>
    <w:p w:rsidR="008004F4" w:rsidRPr="006E3A0B" w:rsidRDefault="008004F4" w:rsidP="008004F4">
      <w:pPr>
        <w:spacing w:after="0" w:line="276" w:lineRule="auto"/>
        <w:jc w:val="both"/>
        <w:rPr>
          <w:sz w:val="18"/>
          <w:szCs w:val="18"/>
          <w:lang w:val="ru-RU"/>
        </w:rPr>
      </w:pPr>
    </w:p>
    <w:p w:rsidR="008004F4" w:rsidRPr="006E3A0B" w:rsidRDefault="008004F4" w:rsidP="008004F4">
      <w:pPr>
        <w:spacing w:after="0" w:line="276" w:lineRule="auto"/>
        <w:jc w:val="both"/>
        <w:rPr>
          <w:sz w:val="18"/>
          <w:szCs w:val="18"/>
          <w:lang w:val="ru-RU"/>
        </w:rPr>
      </w:pPr>
      <w:r w:rsidRPr="006E3A0B">
        <w:rPr>
          <w:sz w:val="18"/>
          <w:szCs w:val="18"/>
          <w:lang w:val="ru-RU"/>
        </w:rPr>
        <w:t>Предоставление эфирного времени, информационного пространства (печатной площади)  и изготовление агитационных материалов производится на основании договора, заключенного в письменной форме до предоставления эфирного времени, информационного пространства (печатной площади) и изготовления агитационных материалов.</w:t>
      </w:r>
    </w:p>
    <w:p w:rsidR="008004F4" w:rsidRPr="006E3A0B" w:rsidRDefault="008004F4" w:rsidP="008004F4">
      <w:pPr>
        <w:spacing w:after="0" w:line="276" w:lineRule="auto"/>
        <w:jc w:val="both"/>
        <w:rPr>
          <w:sz w:val="18"/>
          <w:szCs w:val="18"/>
          <w:lang w:val="ru-RU"/>
        </w:rPr>
      </w:pPr>
    </w:p>
    <w:p w:rsidR="008004F4" w:rsidRPr="006E3A0B" w:rsidRDefault="008004F4" w:rsidP="008004F4">
      <w:pPr>
        <w:spacing w:after="0" w:line="276" w:lineRule="auto"/>
        <w:jc w:val="both"/>
        <w:rPr>
          <w:rFonts w:ascii="Georgia" w:hAnsi="Georgia" w:cs="Arial"/>
          <w:lang w:val="ru-RU"/>
        </w:rPr>
      </w:pPr>
      <w:r w:rsidRPr="006E3A0B">
        <w:rPr>
          <w:sz w:val="18"/>
          <w:szCs w:val="18"/>
          <w:lang w:val="ru-RU"/>
        </w:rPr>
        <w:t>Предоставление эфирного времени, информационного пространства (печатной площади) и изготовление агитационных материалов производится</w:t>
      </w:r>
      <w:r w:rsidRPr="006E3A0B">
        <w:rPr>
          <w:color w:val="000000"/>
          <w:sz w:val="18"/>
          <w:szCs w:val="18"/>
          <w:shd w:val="clear" w:color="auto" w:fill="FFFFFF"/>
          <w:lang w:val="ru-RU"/>
        </w:rPr>
        <w:t xml:space="preserve"> на условиях полной предварительной оплаты.</w:t>
      </w:r>
    </w:p>
    <w:p w:rsidR="00ED6D43" w:rsidRPr="008004F4" w:rsidRDefault="00ED6D43" w:rsidP="00AC2CDC">
      <w:pPr>
        <w:ind w:left="360"/>
        <w:rPr>
          <w:rFonts w:ascii="Zeppelin 32" w:hAnsi="Zeppelin 32"/>
          <w:lang w:val="ru-RU"/>
        </w:rPr>
      </w:pPr>
    </w:p>
    <w:sectPr w:rsidR="00ED6D43" w:rsidRPr="008004F4" w:rsidSect="00290B7E">
      <w:headerReference w:type="default" r:id="rId8"/>
      <w:footerReference w:type="default" r:id="rId9"/>
      <w:pgSz w:w="11900" w:h="16840"/>
      <w:pgMar w:top="2889" w:right="1910" w:bottom="2552" w:left="1530" w:header="810" w:footer="12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1A1" w:rsidRDefault="00F571A1" w:rsidP="004E1369">
      <w:pPr>
        <w:spacing w:after="0"/>
      </w:pPr>
      <w:r>
        <w:separator/>
      </w:r>
    </w:p>
  </w:endnote>
  <w:endnote w:type="continuationSeparator" w:id="0">
    <w:p w:rsidR="00F571A1" w:rsidRDefault="00F571A1" w:rsidP="004E13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Zeppelin 32">
    <w:altName w:val="Corbel"/>
    <w:charset w:val="00"/>
    <w:family w:val="auto"/>
    <w:pitch w:val="variable"/>
    <w:sig w:usb0="00000001" w:usb1="5000206A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6B" w:rsidRDefault="0045006B" w:rsidP="00290B7E">
    <w:pPr>
      <w:pStyle w:val="a5"/>
      <w:tabs>
        <w:tab w:val="clear" w:pos="9355"/>
        <w:tab w:val="left" w:pos="0"/>
        <w:tab w:val="right" w:pos="8280"/>
      </w:tabs>
    </w:pPr>
    <w:r>
      <w:rPr>
        <w:noProof/>
        <w:lang w:val="ru-RU" w:eastAsia="ru-RU"/>
      </w:rPr>
      <w:drawing>
        <wp:inline distT="0" distB="0" distL="0" distR="0">
          <wp:extent cx="5711825" cy="462915"/>
          <wp:effectExtent l="19050" t="0" r="3175" b="0"/>
          <wp:docPr id="2" name="Рисунок 2" descr="rain_blank_letter_foot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in_blank_letter_foote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1A1" w:rsidRDefault="00F571A1" w:rsidP="004E1369">
      <w:pPr>
        <w:spacing w:after="0"/>
      </w:pPr>
      <w:r>
        <w:separator/>
      </w:r>
    </w:p>
  </w:footnote>
  <w:footnote w:type="continuationSeparator" w:id="0">
    <w:p w:rsidR="00F571A1" w:rsidRDefault="00F571A1" w:rsidP="004E13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6B" w:rsidRDefault="0045006B" w:rsidP="00ED6D43">
    <w:pPr>
      <w:pStyle w:val="a3"/>
      <w:ind w:left="6521"/>
      <w:jc w:val="center"/>
    </w:pPr>
  </w:p>
  <w:p w:rsidR="0045006B" w:rsidRDefault="0045006B" w:rsidP="00020D3E">
    <w:pPr>
      <w:pStyle w:val="a3"/>
    </w:pPr>
    <w:r>
      <w:rPr>
        <w:noProof/>
        <w:lang w:val="ru-RU" w:eastAsia="ru-RU"/>
      </w:rPr>
      <w:drawing>
        <wp:inline distT="0" distB="0" distL="0" distR="0">
          <wp:extent cx="5711825" cy="605790"/>
          <wp:effectExtent l="19050" t="0" r="3175" b="0"/>
          <wp:docPr id="1" name="Рисунок 1" descr="rain_blank_letter_header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in_blank_letter_header_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544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B55F57"/>
    <w:multiLevelType w:val="hybridMultilevel"/>
    <w:tmpl w:val="8CB0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A7CFE"/>
    <w:multiLevelType w:val="hybridMultilevel"/>
    <w:tmpl w:val="DF488D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D05119"/>
    <w:multiLevelType w:val="hybridMultilevel"/>
    <w:tmpl w:val="49BAF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D6A3A"/>
    <w:rsid w:val="0000454E"/>
    <w:rsid w:val="0001639B"/>
    <w:rsid w:val="00020D3E"/>
    <w:rsid w:val="001560EE"/>
    <w:rsid w:val="00167CA0"/>
    <w:rsid w:val="001B0D9F"/>
    <w:rsid w:val="001D4316"/>
    <w:rsid w:val="00213403"/>
    <w:rsid w:val="00217BFA"/>
    <w:rsid w:val="00227F44"/>
    <w:rsid w:val="00255B78"/>
    <w:rsid w:val="00277C3A"/>
    <w:rsid w:val="00290B7E"/>
    <w:rsid w:val="002D6A3A"/>
    <w:rsid w:val="002D7232"/>
    <w:rsid w:val="002E6A4F"/>
    <w:rsid w:val="003009E7"/>
    <w:rsid w:val="00313CBA"/>
    <w:rsid w:val="003D504C"/>
    <w:rsid w:val="003D7D0A"/>
    <w:rsid w:val="00412F41"/>
    <w:rsid w:val="00444C8C"/>
    <w:rsid w:val="0045006B"/>
    <w:rsid w:val="004A10F2"/>
    <w:rsid w:val="004E1369"/>
    <w:rsid w:val="00592576"/>
    <w:rsid w:val="00685078"/>
    <w:rsid w:val="007A6A0C"/>
    <w:rsid w:val="007E7253"/>
    <w:rsid w:val="008004F4"/>
    <w:rsid w:val="008A5D14"/>
    <w:rsid w:val="008D2EEA"/>
    <w:rsid w:val="008F5C1E"/>
    <w:rsid w:val="00923A5B"/>
    <w:rsid w:val="00995F8E"/>
    <w:rsid w:val="009D0FAF"/>
    <w:rsid w:val="009D7FDE"/>
    <w:rsid w:val="00A0578D"/>
    <w:rsid w:val="00A35FFF"/>
    <w:rsid w:val="00A5036F"/>
    <w:rsid w:val="00A812EC"/>
    <w:rsid w:val="00A829BB"/>
    <w:rsid w:val="00AC2CDC"/>
    <w:rsid w:val="00B1706A"/>
    <w:rsid w:val="00B56861"/>
    <w:rsid w:val="00B9125B"/>
    <w:rsid w:val="00BD0A31"/>
    <w:rsid w:val="00BF5BF5"/>
    <w:rsid w:val="00C10A61"/>
    <w:rsid w:val="00C413EE"/>
    <w:rsid w:val="00C96B08"/>
    <w:rsid w:val="00CB3C0F"/>
    <w:rsid w:val="00CB3F37"/>
    <w:rsid w:val="00CD4990"/>
    <w:rsid w:val="00DE0EE9"/>
    <w:rsid w:val="00DF0A76"/>
    <w:rsid w:val="00E46B47"/>
    <w:rsid w:val="00EA6B7F"/>
    <w:rsid w:val="00EA7421"/>
    <w:rsid w:val="00ED6D43"/>
    <w:rsid w:val="00F021BF"/>
    <w:rsid w:val="00F571A1"/>
    <w:rsid w:val="00FE10B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B2503"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4A10F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E1369"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4E13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1369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E1369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E1369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uiPriority w:val="9"/>
    <w:rsid w:val="004A10F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Hyperlink"/>
    <w:uiPriority w:val="99"/>
    <w:semiHidden/>
    <w:unhideWhenUsed/>
    <w:rsid w:val="004A10F2"/>
    <w:rPr>
      <w:color w:val="0000FF"/>
      <w:u w:val="single"/>
    </w:rPr>
  </w:style>
  <w:style w:type="character" w:customStyle="1" w:styleId="hps">
    <w:name w:val="hps"/>
    <w:rsid w:val="004A10F2"/>
  </w:style>
  <w:style w:type="character" w:styleId="HTML">
    <w:name w:val="HTML Acronym"/>
    <w:uiPriority w:val="99"/>
    <w:semiHidden/>
    <w:unhideWhenUsed/>
    <w:rsid w:val="004A10F2"/>
  </w:style>
  <w:style w:type="paragraph" w:styleId="aa">
    <w:name w:val="Normal (Web)"/>
    <w:basedOn w:val="a"/>
    <w:uiPriority w:val="99"/>
    <w:semiHidden/>
    <w:unhideWhenUsed/>
    <w:rsid w:val="00ED6D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pple-converted-space">
    <w:name w:val="apple-converted-space"/>
    <w:rsid w:val="00ED6D43"/>
  </w:style>
  <w:style w:type="paragraph" w:styleId="ab">
    <w:name w:val="Title"/>
    <w:basedOn w:val="a"/>
    <w:next w:val="a"/>
    <w:link w:val="ac"/>
    <w:uiPriority w:val="10"/>
    <w:qFormat/>
    <w:rsid w:val="00AC2CDC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rsid w:val="00AC2CD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uiPriority w:val="1"/>
    <w:qFormat/>
    <w:rsid w:val="00AC2CDC"/>
    <w:rPr>
      <w:sz w:val="24"/>
      <w:szCs w:val="24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4500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006B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006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D690-52CB-41D2-9129-E192D2E0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2205</CharactersWithSpaces>
  <SharedDoc>false</SharedDoc>
  <HLinks>
    <vt:vector size="12" baseType="variant">
      <vt:variant>
        <vt:i4>5701704</vt:i4>
      </vt:variant>
      <vt:variant>
        <vt:i4>2062</vt:i4>
      </vt:variant>
      <vt:variant>
        <vt:i4>1025</vt:i4>
      </vt:variant>
      <vt:variant>
        <vt:i4>1</vt:i4>
      </vt:variant>
      <vt:variant>
        <vt:lpwstr>rain_blank_letter_header_right</vt:lpwstr>
      </vt:variant>
      <vt:variant>
        <vt:lpwstr/>
      </vt:variant>
      <vt:variant>
        <vt:i4>1966153</vt:i4>
      </vt:variant>
      <vt:variant>
        <vt:i4>2065</vt:i4>
      </vt:variant>
      <vt:variant>
        <vt:i4>1026</vt:i4>
      </vt:variant>
      <vt:variant>
        <vt:i4>1</vt:i4>
      </vt:variant>
      <vt:variant>
        <vt:lpwstr>rain_blank_letter_footer_2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 .</dc:creator>
  <cp:lastModifiedBy>Grassia</cp:lastModifiedBy>
  <cp:revision>2</cp:revision>
  <cp:lastPrinted>2015-12-11T12:58:00Z</cp:lastPrinted>
  <dcterms:created xsi:type="dcterms:W3CDTF">2016-06-07T08:37:00Z</dcterms:created>
  <dcterms:modified xsi:type="dcterms:W3CDTF">2016-06-07T08:37:00Z</dcterms:modified>
</cp:coreProperties>
</file>